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1032"/>
              <w:gridCol w:w="1080"/>
              <w:gridCol w:w="780"/>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FF"/>
                      <w:kern w:val="0"/>
                      <w:sz w:val="21"/>
                      <w:szCs w:val="21"/>
                      <w:u w:val="none"/>
                      <w:lang w:val="en-US" w:eastAsia="zh-CN" w:bidi="ar"/>
                    </w:rPr>
                    <w:t>线上</w:t>
                  </w:r>
                  <w:r>
                    <w:rPr>
                      <w:rFonts w:hint="eastAsia" w:ascii="宋体" w:hAnsi="宋体" w:eastAsia="宋体" w:cs="宋体"/>
                      <w:b/>
                      <w:bCs/>
                      <w:i w:val="0"/>
                      <w:iCs w:val="0"/>
                      <w:color w:val="000000"/>
                      <w:kern w:val="0"/>
                      <w:sz w:val="21"/>
                      <w:szCs w:val="21"/>
                      <w:u w:val="none"/>
                      <w:lang w:val="en-US" w:eastAsia="zh-CN" w:bidi="ar"/>
                    </w:rPr>
                    <w:t>限价（元）</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线下</w:t>
                  </w:r>
                  <w:r>
                    <w:rPr>
                      <w:rFonts w:hint="eastAsia" w:ascii="宋体" w:hAnsi="宋体" w:eastAsia="宋体" w:cs="宋体"/>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color w:val="FF0000"/>
                <w:sz w:val="21"/>
                <w:szCs w:val="21"/>
              </w:rPr>
            </w:pPr>
            <w:r>
              <w:rPr>
                <w:rFonts w:hint="eastAsia" w:ascii="仿宋" w:hAnsi="仿宋" w:eastAsia="仿宋"/>
                <w:color w:val="FF0000"/>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color w:val="FF0000"/>
                <w:sz w:val="21"/>
                <w:szCs w:val="21"/>
                <w:lang w:val="en-US" w:eastAsia="zh-CN"/>
              </w:rPr>
            </w:pPr>
            <w:r>
              <w:rPr>
                <w:rFonts w:hint="eastAsia" w:ascii="仿宋" w:hAnsi="仿宋" w:eastAsia="仿宋"/>
                <w:color w:val="FF0000"/>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FF0000"/>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r>
        <w:rPr>
          <w:rFonts w:hint="eastAsia" w:ascii="仿宋" w:hAnsi="仿宋" w:eastAsia="仿宋"/>
          <w:b w:val="0"/>
          <w:bCs w:val="0"/>
          <w:color w:val="FF0000"/>
          <w:sz w:val="28"/>
          <w:szCs w:val="28"/>
          <w:lang w:val="en-US" w:eastAsia="zh-CN"/>
        </w:rPr>
        <w:t>（若完全响应需提供佐证材料）</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bookmarkStart w:id="0" w:name="_GoBack"/>
      <w:bookmarkEnd w:id="0"/>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1B6696EE">
      <w:pPr>
        <w:spacing w:line="440" w:lineRule="exact"/>
        <w:jc w:val="both"/>
        <w:rPr>
          <w:rFonts w:hint="eastAsia"/>
          <w:b/>
          <w:sz w:val="32"/>
          <w:szCs w:val="32"/>
        </w:rPr>
        <w:sectPr>
          <w:pgSz w:w="11906" w:h="16838"/>
          <w:pgMar w:top="607" w:right="720" w:bottom="607" w:left="720" w:header="851" w:footer="992" w:gutter="0"/>
          <w:cols w:space="425" w:num="1"/>
          <w:docGrid w:type="lines" w:linePitch="312" w:charSpace="0"/>
        </w:sect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60523BBE">
      <w:pPr>
        <w:jc w:val="center"/>
        <w:rPr>
          <w:rFonts w:hint="eastAsia" w:ascii="宋体" w:hAnsi="宋体"/>
          <w:b/>
          <w:color w:val="000000" w:themeColor="text1"/>
          <w:kern w:val="28"/>
          <w:sz w:val="44"/>
          <w:szCs w:val="36"/>
          <w14:textFill>
            <w14:solidFill>
              <w14:schemeClr w14:val="tx1"/>
            </w14:solidFill>
          </w14:textFill>
        </w:rPr>
      </w:pPr>
    </w:p>
    <w:p w14:paraId="15FCF405">
      <w:pPr>
        <w:jc w:val="center"/>
        <w:rPr>
          <w:rFonts w:hint="eastAsia" w:ascii="宋体" w:hAnsi="宋体"/>
          <w:b/>
          <w:color w:val="000000" w:themeColor="text1"/>
          <w:kern w:val="28"/>
          <w:sz w:val="44"/>
          <w:szCs w:val="36"/>
          <w14:textFill>
            <w14:solidFill>
              <w14:schemeClr w14:val="tx1"/>
            </w14:solidFill>
          </w14:textFill>
        </w:rPr>
      </w:pPr>
    </w:p>
    <w:p w14:paraId="79D4316D">
      <w:pPr>
        <w:jc w:val="center"/>
        <w:rPr>
          <w:rFonts w:hint="eastAsia" w:ascii="宋体" w:hAnsi="宋体"/>
          <w:b/>
          <w:color w:val="000000" w:themeColor="text1"/>
          <w:kern w:val="28"/>
          <w:sz w:val="44"/>
          <w:szCs w:val="36"/>
          <w14:textFill>
            <w14:solidFill>
              <w14:schemeClr w14:val="tx1"/>
            </w14:solidFill>
          </w14:textFill>
        </w:rPr>
      </w:pPr>
    </w:p>
    <w:p w14:paraId="48622B91">
      <w:pPr>
        <w:jc w:val="center"/>
        <w:rPr>
          <w:rFonts w:hint="eastAsia" w:ascii="宋体" w:hAnsi="宋体"/>
          <w:b/>
          <w:color w:val="000000" w:themeColor="text1"/>
          <w:kern w:val="28"/>
          <w:sz w:val="44"/>
          <w:szCs w:val="36"/>
          <w14:textFill>
            <w14:solidFill>
              <w14:schemeClr w14:val="tx1"/>
            </w14:solidFill>
          </w14:textFill>
        </w:rPr>
      </w:pPr>
    </w:p>
    <w:p w14:paraId="6FCBFA9B">
      <w:pPr>
        <w:rPr>
          <w:rFonts w:hint="eastAsia"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br w:type="page"/>
      </w:r>
    </w:p>
    <w:p w14:paraId="6E9919F0">
      <w:pPr>
        <w:jc w:val="center"/>
        <w:rPr>
          <w:rFonts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t>采购</w:t>
      </w:r>
      <w:r>
        <w:rPr>
          <w:rFonts w:ascii="宋体" w:hAnsi="宋体"/>
          <w:b/>
          <w:color w:val="000000" w:themeColor="text1"/>
          <w:kern w:val="28"/>
          <w:sz w:val="44"/>
          <w:szCs w:val="36"/>
          <w14:textFill>
            <w14:solidFill>
              <w14:schemeClr w14:val="tx1"/>
            </w14:solidFill>
          </w14:textFill>
        </w:rPr>
        <w:t>需求书</w:t>
      </w:r>
    </w:p>
    <w:p w14:paraId="4C007DCB">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总则：</w:t>
      </w:r>
    </w:p>
    <w:p w14:paraId="3BFDCD6E">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5F1EB3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68720C09">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3.★投标供应商应该符合《医疗器械经营质量管理规范》和《医疗器械监督管理条例》规定，并结合本项目特性提供有效的医疗器械产品注册/备案证明材料和投标供应商的经营许可/备案证明材料。</w:t>
      </w:r>
    </w:p>
    <w:p w14:paraId="09988EA7">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4.本文的“质保期”是指中标标的物经约定的验收机构完成验收之日起算，截止中标人承诺的期限。</w:t>
      </w:r>
    </w:p>
    <w:p w14:paraId="3896F0F2">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基本需求</w:t>
      </w:r>
    </w:p>
    <w:tbl>
      <w:tblPr>
        <w:tblStyle w:val="10"/>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1833"/>
        <w:gridCol w:w="2131"/>
      </w:tblGrid>
      <w:tr w14:paraId="433A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98" w:type="dxa"/>
          </w:tcPr>
          <w:p w14:paraId="435EF4AD">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1833" w:type="dxa"/>
          </w:tcPr>
          <w:p w14:paraId="60A7C67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需求科室/部门</w:t>
            </w:r>
          </w:p>
        </w:tc>
        <w:tc>
          <w:tcPr>
            <w:tcW w:w="2131" w:type="dxa"/>
          </w:tcPr>
          <w:p w14:paraId="26296282">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数量（套）</w:t>
            </w:r>
          </w:p>
        </w:tc>
      </w:tr>
      <w:tr w14:paraId="25D4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98" w:type="dxa"/>
          </w:tcPr>
          <w:p w14:paraId="602A1840">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超声波治疗仪（双头）</w:t>
            </w:r>
          </w:p>
        </w:tc>
        <w:tc>
          <w:tcPr>
            <w:tcW w:w="1833" w:type="dxa"/>
          </w:tcPr>
          <w:p w14:paraId="1F81116B">
            <w:p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康复科</w:t>
            </w:r>
          </w:p>
        </w:tc>
        <w:tc>
          <w:tcPr>
            <w:tcW w:w="2131" w:type="dxa"/>
          </w:tcPr>
          <w:p w14:paraId="15C397AB">
            <w:p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r>
    </w:tbl>
    <w:p w14:paraId="05F57CC1">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核心产品：</w:t>
      </w:r>
      <w:r>
        <w:rPr>
          <w:rFonts w:hint="eastAsia" w:ascii="仿宋" w:hAnsi="仿宋" w:eastAsia="仿宋" w:cs="仿宋"/>
          <w:color w:val="000000" w:themeColor="text1"/>
          <w:sz w:val="24"/>
          <w:lang w:val="en-US" w:eastAsia="zh-CN"/>
          <w14:textFill>
            <w14:solidFill>
              <w14:schemeClr w14:val="tx1"/>
            </w14:solidFill>
          </w14:textFill>
        </w:rPr>
        <w:t>超声波治疗仪</w:t>
      </w:r>
    </w:p>
    <w:p w14:paraId="09E18F8E">
      <w:pPr>
        <w:spacing w:line="440" w:lineRule="exact"/>
        <w:rPr>
          <w:rFonts w:ascii="仿宋" w:hAnsi="仿宋" w:eastAsia="仿宋" w:cs="仿宋"/>
          <w:color w:val="000000" w:themeColor="text1"/>
          <w:sz w:val="24"/>
          <w14:textFill>
            <w14:solidFill>
              <w14:schemeClr w14:val="tx1"/>
            </w14:solidFill>
          </w14:textFill>
        </w:rPr>
      </w:pPr>
    </w:p>
    <w:p w14:paraId="2289C5FD">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用途：</w:t>
      </w:r>
    </w:p>
    <w:p w14:paraId="4D92096B">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促进血液循环、减轻炎症、缓解疼痛、减少毒素、缓解肢体麻痹等。</w:t>
      </w:r>
    </w:p>
    <w:p w14:paraId="030930BE">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技术参数：</w:t>
      </w:r>
    </w:p>
    <w:p w14:paraId="6C826158">
      <w:pPr>
        <w:numPr>
          <w:ilvl w:val="0"/>
          <w:numId w:val="5"/>
        </w:numPr>
        <w:spacing w:line="440" w:lineRule="exact"/>
        <w:ind w:left="0" w:leftChars="0" w:firstLine="0" w:firstLineChars="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设备如有接入我院系统的需求</w:t>
      </w:r>
      <w:r>
        <w:rPr>
          <w:rFonts w:hint="eastAsia" w:ascii="仿宋" w:hAnsi="仿宋" w:eastAsia="仿宋" w:cs="仿宋"/>
          <w:color w:val="000000" w:themeColor="text1"/>
          <w:sz w:val="24"/>
          <w:lang w:eastAsia="zh-CN"/>
          <w14:textFill>
            <w14:solidFill>
              <w14:schemeClr w14:val="tx1"/>
            </w14:solidFill>
          </w14:textFill>
        </w:rPr>
        <w:t>：</w:t>
      </w:r>
    </w:p>
    <w:p w14:paraId="3956916B">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★设备需支持与医院信息系统的数据互通，对接费用包含在本项目预算中</w:t>
      </w:r>
    </w:p>
    <w:p w14:paraId="50AFC8EB">
      <w:pPr>
        <w:numPr>
          <w:ilvl w:val="0"/>
          <w:numId w:val="5"/>
        </w:numPr>
        <w:spacing w:line="440" w:lineRule="exact"/>
        <w:ind w:left="0" w:leftChars="0"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设备使用年限不低于5年</w:t>
      </w:r>
    </w:p>
    <w:p w14:paraId="1E0F3F52">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显示：</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7英寸大屏幕彩色触摸式液晶显示屏</w:t>
      </w:r>
    </w:p>
    <w:p w14:paraId="49880862">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菜单语言：</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8种语言供选择，可选中文菜单</w:t>
      </w:r>
    </w:p>
    <w:p w14:paraId="5E44B290">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输出频率：每一个超声波探头都可以选择1MHz和3MHz</w:t>
      </w:r>
      <w:r>
        <w:rPr>
          <w:rFonts w:hint="eastAsia" w:ascii="仿宋" w:hAnsi="仿宋" w:eastAsia="仿宋" w:cs="仿宋"/>
          <w:color w:val="000000" w:themeColor="text1"/>
          <w:sz w:val="24"/>
          <w:lang w:val="en-US" w:eastAsia="zh-CN"/>
          <w14:textFill>
            <w14:solidFill>
              <w14:schemeClr w14:val="tx1"/>
            </w14:solidFill>
          </w14:textFill>
        </w:rPr>
        <w:t>等</w:t>
      </w:r>
      <w:r>
        <w:rPr>
          <w:rFonts w:hint="eastAsia" w:ascii="仿宋" w:hAnsi="仿宋" w:eastAsia="仿宋" w:cs="仿宋"/>
          <w:color w:val="000000" w:themeColor="text1"/>
          <w:sz w:val="24"/>
          <w14:textFill>
            <w14:solidFill>
              <w14:schemeClr w14:val="tx1"/>
            </w14:solidFill>
          </w14:textFill>
        </w:rPr>
        <w:t>，2种频率。</w:t>
      </w:r>
    </w:p>
    <w:p w14:paraId="6E38B5CB">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★低BNR值（非均匀性比率）：最低为2.4，L型大探头3.0@1MHz/2.4@3MHz，S型小探头2.9@1MHz/2.4@3MHz</w:t>
      </w:r>
      <w:r>
        <w:rPr>
          <w:rFonts w:hint="eastAsia" w:ascii="仿宋" w:hAnsi="仿宋" w:eastAsia="仿宋" w:cs="仿宋"/>
          <w:color w:val="000000" w:themeColor="text1"/>
          <w:sz w:val="24"/>
          <w:lang w:eastAsia="zh-CN"/>
          <w14:textFill>
            <w14:solidFill>
              <w14:schemeClr w14:val="tx1"/>
            </w14:solidFill>
          </w14:textFill>
        </w:rPr>
        <w:t>。</w:t>
      </w:r>
    </w:p>
    <w:p w14:paraId="0FD4C918">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耦合剂选择功能：既可选择一般耦合剂，也可使用药物软膏作为耦合剂。</w:t>
      </w:r>
    </w:p>
    <w:p w14:paraId="43EB7A4F">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自动判别接触情况功能：只有当探头和皮肤表面正确接触时，机器才会输出。如果治疗中超声波耦合剂变少，系统也会提示。</w:t>
      </w:r>
    </w:p>
    <w:p w14:paraId="0C8626C2">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治疗探头防水设计：IPX7等级防水，可进行水中治疗。</w:t>
      </w:r>
    </w:p>
    <w:p w14:paraId="70A0FECF">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电源：AC100~240V　50/60Hz</w:t>
      </w:r>
    </w:p>
    <w:p w14:paraId="3375F9F7">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消耗功率：85VA</w:t>
      </w:r>
    </w:p>
    <w:p w14:paraId="391473EF">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输出强度：连续模式　最大2W/ cm2,脉冲模式　最大3W/ cm2　</w:t>
      </w:r>
    </w:p>
    <w:p w14:paraId="708F63F8">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★超声波脉冲频率：16Hz、48Hz、100Hz可选择</w:t>
      </w:r>
    </w:p>
    <w:p w14:paraId="1DBC03FA">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输出占空比：5%、10%、20%、30%、50%、100%连续</w:t>
      </w:r>
    </w:p>
    <w:p w14:paraId="455576F4">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★ERA(探头有效辐射面积)：L型大探头5.0cm2@1MHz/6.0cm2@3MHz，S型小探头0.9cm2@1MHz/0.5cm2@3MHz</w:t>
      </w:r>
    </w:p>
    <w:p w14:paraId="685613A2">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14、★预设人体治疗部位的图谱，每个部位提供常用病例的推荐治疗程序，只需要触摸选择就可以使用，方便快捷。同时设置的急性期的无热模式和慢性期的温热治疗模式。</w:t>
      </w:r>
    </w:p>
    <w:p w14:paraId="78545F4B">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预设治疗程序：</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42个</w:t>
      </w:r>
    </w:p>
    <w:p w14:paraId="34F2A073">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定时器：最大30分钟，计算有效治疗时间</w:t>
      </w:r>
    </w:p>
    <w:p w14:paraId="3ECFE62B">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尺寸：290(W)×233(D)×96(H)mm</w:t>
      </w:r>
    </w:p>
    <w:p w14:paraId="43B3588C">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重量：约3Kg</w:t>
      </w:r>
    </w:p>
    <w:p w14:paraId="3609DE33">
      <w:pPr>
        <w:spacing w:line="440" w:lineRule="exact"/>
        <w:rPr>
          <w:rFonts w:ascii="仿宋" w:hAnsi="仿宋" w:eastAsia="仿宋" w:cs="仿宋"/>
          <w:b/>
          <w:color w:val="000000" w:themeColor="text1"/>
          <w:sz w:val="24"/>
          <w14:textFill>
            <w14:solidFill>
              <w14:schemeClr w14:val="tx1"/>
            </w14:solidFill>
          </w14:textFill>
        </w:rPr>
      </w:pPr>
    </w:p>
    <w:p w14:paraId="2DFB3782">
      <w:pPr>
        <w:spacing w:line="440" w:lineRule="exact"/>
        <w:rPr>
          <w:rFonts w:ascii="仿宋" w:hAnsi="仿宋" w:eastAsia="仿宋" w:cs="仿宋"/>
          <w:b/>
          <w:color w:val="000000" w:themeColor="text1"/>
          <w:sz w:val="24"/>
          <w14:textFill>
            <w14:solidFill>
              <w14:schemeClr w14:val="tx1"/>
            </w14:solidFill>
          </w14:textFill>
        </w:rPr>
      </w:pPr>
    </w:p>
    <w:p w14:paraId="380F3737">
      <w:pPr>
        <w:spacing w:line="440" w:lineRule="exact"/>
        <w:rPr>
          <w:rFonts w:ascii="仿宋" w:hAnsi="仿宋" w:eastAsia="仿宋" w:cs="仿宋"/>
          <w:b/>
          <w:color w:val="000000" w:themeColor="text1"/>
          <w:sz w:val="24"/>
          <w14:textFill>
            <w14:solidFill>
              <w14:schemeClr w14:val="tx1"/>
            </w14:solidFill>
          </w14:textFill>
        </w:rPr>
      </w:pPr>
    </w:p>
    <w:p w14:paraId="4D5089C4">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59"/>
        <w:gridCol w:w="3365"/>
        <w:gridCol w:w="969"/>
        <w:gridCol w:w="920"/>
      </w:tblGrid>
      <w:tr w14:paraId="202B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97A6942">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2259" w:type="dxa"/>
          </w:tcPr>
          <w:p w14:paraId="77463260">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3365" w:type="dxa"/>
          </w:tcPr>
          <w:p w14:paraId="01232C99">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w:t>
            </w:r>
          </w:p>
        </w:tc>
        <w:tc>
          <w:tcPr>
            <w:tcW w:w="969" w:type="dxa"/>
          </w:tcPr>
          <w:p w14:paraId="04B99C9A">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920" w:type="dxa"/>
          </w:tcPr>
          <w:p w14:paraId="2A33410F">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r>
      <w:tr w14:paraId="550A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E66D800">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2259" w:type="dxa"/>
          </w:tcPr>
          <w:p w14:paraId="170A8CB5">
            <w:pPr>
              <w:spacing w:line="440" w:lineRule="exact"/>
              <w:rPr>
                <w:rFonts w:ascii="仿宋" w:hAnsi="仿宋" w:eastAsia="仿宋" w:cs="仿宋"/>
                <w:b/>
                <w:color w:val="000000" w:themeColor="text1"/>
                <w:sz w:val="24"/>
                <w14:textFill>
                  <w14:solidFill>
                    <w14:schemeClr w14:val="tx1"/>
                  </w14:solidFill>
                </w14:textFill>
              </w:rPr>
            </w:pPr>
            <w:r>
              <w:rPr>
                <w:rFonts w:hint="eastAsia"/>
              </w:rPr>
              <w:t>主机</w:t>
            </w:r>
          </w:p>
        </w:tc>
        <w:tc>
          <w:tcPr>
            <w:tcW w:w="3365" w:type="dxa"/>
          </w:tcPr>
          <w:p w14:paraId="4D3356AC">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6450F12F">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014087FF">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台</w:t>
            </w:r>
          </w:p>
        </w:tc>
      </w:tr>
      <w:tr w14:paraId="5CC4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5C8761A">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2259" w:type="dxa"/>
          </w:tcPr>
          <w:p w14:paraId="2D4499C8">
            <w:pPr>
              <w:spacing w:line="440" w:lineRule="exact"/>
              <w:rPr>
                <w:rFonts w:ascii="仿宋" w:hAnsi="仿宋" w:eastAsia="仿宋" w:cs="仿宋"/>
                <w:b/>
                <w:color w:val="000000" w:themeColor="text1"/>
                <w:sz w:val="24"/>
                <w14:textFill>
                  <w14:solidFill>
                    <w14:schemeClr w14:val="tx1"/>
                  </w14:solidFill>
                </w14:textFill>
              </w:rPr>
            </w:pPr>
            <w:r>
              <w:rPr>
                <w:rFonts w:hint="eastAsia"/>
              </w:rPr>
              <w:t>L型超声波探头</w:t>
            </w:r>
          </w:p>
        </w:tc>
        <w:tc>
          <w:tcPr>
            <w:tcW w:w="3365" w:type="dxa"/>
          </w:tcPr>
          <w:p w14:paraId="2BC9F491">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115AF448">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37427E93">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个</w:t>
            </w:r>
          </w:p>
        </w:tc>
      </w:tr>
      <w:tr w14:paraId="7B07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7D28E87">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2259" w:type="dxa"/>
          </w:tcPr>
          <w:p w14:paraId="079A7368">
            <w:pPr>
              <w:spacing w:line="440" w:lineRule="exact"/>
              <w:rPr>
                <w:rFonts w:ascii="仿宋" w:hAnsi="仿宋" w:eastAsia="仿宋" w:cs="仿宋"/>
                <w:b/>
                <w:color w:val="000000" w:themeColor="text1"/>
                <w:sz w:val="24"/>
                <w14:textFill>
                  <w14:solidFill>
                    <w14:schemeClr w14:val="tx1"/>
                  </w14:solidFill>
                </w14:textFill>
              </w:rPr>
            </w:pPr>
            <w:r>
              <w:rPr>
                <w:rFonts w:hint="eastAsia"/>
              </w:rPr>
              <w:t>S型超声波探头</w:t>
            </w:r>
          </w:p>
        </w:tc>
        <w:tc>
          <w:tcPr>
            <w:tcW w:w="3365" w:type="dxa"/>
          </w:tcPr>
          <w:p w14:paraId="07B17FF9">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0035DDDB">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1B1EE699">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个</w:t>
            </w:r>
          </w:p>
        </w:tc>
      </w:tr>
      <w:tr w14:paraId="0167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DE664C8">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2259" w:type="dxa"/>
          </w:tcPr>
          <w:p w14:paraId="7FE4FB6E">
            <w:pPr>
              <w:spacing w:line="440" w:lineRule="exact"/>
              <w:rPr>
                <w:rFonts w:ascii="仿宋" w:hAnsi="仿宋" w:eastAsia="仿宋" w:cs="仿宋"/>
                <w:b/>
                <w:color w:val="000000" w:themeColor="text1"/>
                <w:sz w:val="24"/>
                <w14:textFill>
                  <w14:solidFill>
                    <w14:schemeClr w14:val="tx1"/>
                  </w14:solidFill>
                </w14:textFill>
              </w:rPr>
            </w:pPr>
            <w:r>
              <w:rPr>
                <w:rFonts w:hint="eastAsia"/>
              </w:rPr>
              <w:t>电源线</w:t>
            </w:r>
          </w:p>
        </w:tc>
        <w:tc>
          <w:tcPr>
            <w:tcW w:w="3365" w:type="dxa"/>
          </w:tcPr>
          <w:p w14:paraId="7FAFE644">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50FEA667">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5C9EB290">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根</w:t>
            </w:r>
          </w:p>
        </w:tc>
      </w:tr>
      <w:tr w14:paraId="1CA5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DA7D735">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2259" w:type="dxa"/>
          </w:tcPr>
          <w:p w14:paraId="6C3CB84F">
            <w:pPr>
              <w:spacing w:line="440" w:lineRule="exact"/>
              <w:rPr>
                <w:rFonts w:ascii="仿宋" w:hAnsi="仿宋" w:eastAsia="仿宋" w:cs="仿宋"/>
                <w:b/>
                <w:color w:val="000000" w:themeColor="text1"/>
                <w:sz w:val="24"/>
                <w14:textFill>
                  <w14:solidFill>
                    <w14:schemeClr w14:val="tx1"/>
                  </w14:solidFill>
                </w14:textFill>
              </w:rPr>
            </w:pPr>
            <w:r>
              <w:rPr>
                <w:rFonts w:hint="eastAsia"/>
              </w:rPr>
              <w:t>操作手册</w:t>
            </w:r>
          </w:p>
        </w:tc>
        <w:tc>
          <w:tcPr>
            <w:tcW w:w="3365" w:type="dxa"/>
          </w:tcPr>
          <w:p w14:paraId="61A6C324">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61DD9103">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31DF9D99">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本</w:t>
            </w:r>
          </w:p>
        </w:tc>
      </w:tr>
      <w:tr w14:paraId="34D3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A086F3A">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2259" w:type="dxa"/>
          </w:tcPr>
          <w:p w14:paraId="20C7592D">
            <w:pPr>
              <w:spacing w:line="440" w:lineRule="exact"/>
              <w:rPr>
                <w:rFonts w:hint="default" w:eastAsiaTheme="minorEastAsia"/>
                <w:lang w:val="en-US" w:eastAsia="zh-CN"/>
              </w:rPr>
            </w:pPr>
            <w:r>
              <w:rPr>
                <w:rFonts w:hint="eastAsia"/>
                <w:lang w:val="en-US" w:eastAsia="zh-CN"/>
              </w:rPr>
              <w:t>合格证、保修卡、使用说明书</w:t>
            </w:r>
          </w:p>
        </w:tc>
        <w:tc>
          <w:tcPr>
            <w:tcW w:w="3365" w:type="dxa"/>
          </w:tcPr>
          <w:p w14:paraId="66E71DC5">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76FF10D5">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6B0A1DD9">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份</w:t>
            </w:r>
          </w:p>
        </w:tc>
      </w:tr>
    </w:tbl>
    <w:p w14:paraId="78F3658F">
      <w:pPr>
        <w:spacing w:line="440" w:lineRule="exact"/>
        <w:rPr>
          <w:rFonts w:ascii="仿宋" w:hAnsi="仿宋" w:eastAsia="仿宋" w:cs="仿宋"/>
          <w:b/>
          <w:color w:val="000000" w:themeColor="text1"/>
          <w:sz w:val="24"/>
          <w14:textFill>
            <w14:solidFill>
              <w14:schemeClr w14:val="tx1"/>
            </w14:solidFill>
          </w14:textFill>
        </w:rPr>
      </w:pPr>
    </w:p>
    <w:p w14:paraId="188CAAC2">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商务要求：</w:t>
      </w:r>
    </w:p>
    <w:p w14:paraId="2CC02C89">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1.交货及安装、验收要求</w:t>
      </w:r>
    </w:p>
    <w:p w14:paraId="5C848E1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1.1交货地点：采购人指定地点。</w:t>
      </w:r>
    </w:p>
    <w:p w14:paraId="622B50A0">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30</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日内完成设备的安装调试。</w:t>
      </w:r>
    </w:p>
    <w:p w14:paraId="74852630">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1.3中标供应商须保证中标后所提供的设备为原装、全新合格的产品；</w:t>
      </w:r>
      <w:r>
        <w:rPr>
          <w:rFonts w:hint="eastAsia" w:ascii="仿宋" w:hAnsi="仿宋" w:eastAsia="仿宋" w:cs="仿宋"/>
          <w:color w:val="000000" w:themeColor="text1"/>
          <w:sz w:val="24"/>
          <w:highlight w:val="none"/>
          <w14:textFill>
            <w14:solidFill>
              <w14:schemeClr w14:val="tx1"/>
            </w14:solidFill>
          </w14:textFill>
        </w:rPr>
        <w:t>且原装进口产品生产日期与交货日期差值</w:t>
      </w:r>
      <w:r>
        <w:rPr>
          <w:rFonts w:hint="eastAsia" w:ascii="仿宋" w:hAnsi="仿宋" w:eastAsia="仿宋" w:cs="仿宋"/>
          <w:b/>
          <w:bCs/>
          <w:color w:val="FF0000"/>
          <w:sz w:val="24"/>
          <w:highlight w:val="none"/>
        </w:rPr>
        <w:t>≤6个月</w:t>
      </w:r>
      <w:r>
        <w:rPr>
          <w:rFonts w:hint="eastAsia" w:ascii="仿宋" w:hAnsi="仿宋" w:eastAsia="仿宋" w:cs="仿宋"/>
          <w:color w:val="000000" w:themeColor="text1"/>
          <w:sz w:val="24"/>
          <w:highlight w:val="none"/>
          <w14:textFill>
            <w14:solidFill>
              <w14:schemeClr w14:val="tx1"/>
            </w14:solidFill>
          </w14:textFill>
        </w:rPr>
        <w:t>；国产产品生产日期与交货日期差值</w:t>
      </w:r>
      <w:r>
        <w:rPr>
          <w:rFonts w:hint="eastAsia" w:ascii="仿宋" w:hAnsi="仿宋" w:eastAsia="仿宋" w:cs="仿宋"/>
          <w:b/>
          <w:bCs/>
          <w:color w:val="FF0000"/>
          <w:sz w:val="24"/>
          <w:highlight w:val="none"/>
        </w:rPr>
        <w:t>≤3个月。</w:t>
      </w:r>
    </w:p>
    <w:p w14:paraId="5AECAE2C">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0FA7496">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1.5验收方式：按《小榄镇公立医院政府采购和验收办法》。</w:t>
      </w:r>
    </w:p>
    <w:p w14:paraId="556524C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★1.6投标供应商须在投标文件提供该项目完整的授权书。</w:t>
      </w:r>
    </w:p>
    <w:p w14:paraId="73770230">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2.售后服务要求</w:t>
      </w:r>
    </w:p>
    <w:p w14:paraId="0A9F60C7">
      <w:pPr>
        <w:tabs>
          <w:tab w:val="left" w:pos="42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2.1中标供应商必须在中国境内有售后服务机构，并附有售后服务能力说明。</w:t>
      </w:r>
    </w:p>
    <w:p w14:paraId="44AD57A7">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★2.2中标供应商须提供设备原厂质保（设备原厂质量保修范围和保修期）至少</w:t>
      </w:r>
      <w:r>
        <w:rPr>
          <w:rFonts w:hint="eastAsia" w:ascii="仿宋" w:hAnsi="仿宋" w:eastAsia="仿宋" w:cs="仿宋"/>
          <w:color w:val="FF0000"/>
          <w:sz w:val="24"/>
          <w:highlight w:val="yellow"/>
        </w:rPr>
        <w:t>为</w:t>
      </w:r>
      <w:r>
        <w:rPr>
          <w:rFonts w:hint="eastAsia" w:ascii="仿宋" w:hAnsi="仿宋" w:eastAsia="仿宋" w:cs="仿宋"/>
          <w:color w:val="FF0000"/>
          <w:sz w:val="24"/>
          <w:highlight w:val="yellow"/>
          <w:u w:val="single"/>
        </w:rPr>
        <w:t xml:space="preserve">  </w:t>
      </w:r>
      <w:r>
        <w:rPr>
          <w:rFonts w:hint="eastAsia" w:ascii="仿宋" w:hAnsi="仿宋" w:eastAsia="仿宋" w:cs="仿宋"/>
          <w:color w:val="FF0000"/>
          <w:sz w:val="24"/>
          <w:highlight w:val="yellow"/>
          <w:u w:val="single"/>
          <w:lang w:val="en-US" w:eastAsia="zh-CN"/>
        </w:rPr>
        <w:t>2</w:t>
      </w:r>
      <w:r>
        <w:rPr>
          <w:rFonts w:hint="eastAsia" w:ascii="仿宋" w:hAnsi="仿宋" w:eastAsia="仿宋" w:cs="仿宋"/>
          <w:color w:val="FF0000"/>
          <w:sz w:val="24"/>
          <w:highlight w:val="yellow"/>
          <w:u w:val="single"/>
        </w:rPr>
        <w:t xml:space="preserve"> </w:t>
      </w:r>
      <w:r>
        <w:rPr>
          <w:rFonts w:hint="eastAsia" w:ascii="仿宋" w:hAnsi="仿宋" w:eastAsia="仿宋" w:cs="仿宋"/>
          <w:color w:val="FF0000"/>
          <w:sz w:val="24"/>
          <w:highlight w:val="yellow"/>
        </w:rPr>
        <w:t>年。</w:t>
      </w:r>
    </w:p>
    <w:p w14:paraId="72ABF1B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2.3在售后期内，中标供应商在接到用户的维修通知，响应时间为半小时内，工程师到达现场时间为4小时内，排除故障时限为到达现场后8小时内。</w:t>
      </w:r>
    </w:p>
    <w:p w14:paraId="000F9704">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2.4如果产品故障在检修12小时后仍无法排除，中标供应商应在24小时内提供不低于故障产品规格型号档次的备用产品供采购人使用，直至故障产品修复。</w:t>
      </w:r>
    </w:p>
    <w:p w14:paraId="55C974D9">
      <w:pPr>
        <w:spacing w:line="440" w:lineRule="exact"/>
        <w:rPr>
          <w:rFonts w:ascii="仿宋" w:hAnsi="仿宋" w:eastAsia="仿宋" w:cs="仿宋"/>
          <w:b/>
          <w:color w:val="000000" w:themeColor="text1"/>
          <w:sz w:val="24"/>
          <w14:textFill>
            <w14:solidFill>
              <w14:schemeClr w14:val="tx1"/>
            </w14:solidFill>
          </w14:textFill>
        </w:rPr>
      </w:pPr>
    </w:p>
    <w:p w14:paraId="5FF38F33">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3.付款方式</w:t>
      </w:r>
    </w:p>
    <w:p w14:paraId="70569ACF">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★3.1本合同的每笔款项以人民币转账方式支付，合同设备到采购人指定地点交付并完成安装，验收合格后，中标单位凭：</w:t>
      </w:r>
    </w:p>
    <w:p w14:paraId="6ED9CE2B">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w:t>
      </w:r>
    </w:p>
    <w:p w14:paraId="6E938762">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（2）验收调试合格报告（加盖采购人公章）；</w:t>
      </w:r>
    </w:p>
    <w:p w14:paraId="669B5E42">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（3）中标供应商开具的正式发票（加盖发票专用章）。</w:t>
      </w:r>
    </w:p>
    <w:p w14:paraId="6CA6A9FF">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yellow"/>
          <w:u w:val="single"/>
          <w14:textFill>
            <w14:solidFill>
              <w14:schemeClr w14:val="tx1"/>
            </w14:solidFill>
          </w14:textFill>
        </w:rPr>
        <w:t xml:space="preserve"> 质保期满</w:t>
      </w:r>
      <w:r>
        <w:rPr>
          <w:rFonts w:hint="eastAsia" w:ascii="仿宋" w:hAnsi="仿宋" w:eastAsia="仿宋" w:cs="仿宋"/>
          <w:color w:val="000000" w:themeColor="text1"/>
          <w:sz w:val="24"/>
          <w14:textFill>
            <w14:solidFill>
              <w14:schemeClr w14:val="tx1"/>
            </w14:solidFill>
          </w14:textFill>
        </w:rPr>
        <w:t>后一次性无息支付。</w:t>
      </w:r>
    </w:p>
    <w:p w14:paraId="7EDC036C">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44FE3AE4">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4C8CCA7A">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4D7E8BC7">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4871D1EF">
      <w:pPr>
        <w:spacing w:line="440" w:lineRule="exact"/>
        <w:jc w:val="center"/>
        <w:rPr>
          <w:rFonts w:ascii="仿宋" w:hAnsi="仿宋" w:eastAsia="仿宋" w:cs="仿宋"/>
          <w:b/>
          <w:bCs/>
          <w:color w:val="000000" w:themeColor="text1"/>
          <w:sz w:val="24"/>
          <w14:textFill>
            <w14:solidFill>
              <w14:schemeClr w14:val="tx1"/>
            </w14:solidFill>
          </w14:textFill>
        </w:rPr>
      </w:pPr>
    </w:p>
    <w:p w14:paraId="3F6675C4">
      <w:pPr>
        <w:spacing w:line="440" w:lineRule="exact"/>
        <w:jc w:val="center"/>
        <w:rPr>
          <w:rFonts w:ascii="仿宋" w:hAnsi="仿宋" w:eastAsia="仿宋" w:cs="仿宋"/>
          <w:b/>
          <w:bCs/>
          <w:color w:val="000000" w:themeColor="text1"/>
          <w:sz w:val="24"/>
          <w14:textFill>
            <w14:solidFill>
              <w14:schemeClr w14:val="tx1"/>
            </w14:solidFill>
          </w14:textFill>
        </w:rPr>
      </w:pPr>
    </w:p>
    <w:p w14:paraId="24D49CC1">
      <w:pPr>
        <w:spacing w:line="440" w:lineRule="exact"/>
        <w:jc w:val="center"/>
        <w:rPr>
          <w:rFonts w:ascii="仿宋" w:hAnsi="仿宋" w:eastAsia="仿宋" w:cs="仿宋"/>
          <w:b/>
          <w:bCs/>
          <w:color w:val="000000" w:themeColor="text1"/>
          <w:sz w:val="24"/>
          <w14:textFill>
            <w14:solidFill>
              <w14:schemeClr w14:val="tx1"/>
            </w14:solidFill>
          </w14:textFill>
        </w:rPr>
      </w:pPr>
    </w:p>
    <w:p w14:paraId="3B4E0454">
      <w:pPr>
        <w:spacing w:line="440" w:lineRule="exact"/>
        <w:jc w:val="center"/>
        <w:rPr>
          <w:rFonts w:ascii="仿宋" w:hAnsi="仿宋" w:eastAsia="仿宋" w:cs="仿宋"/>
          <w:b/>
          <w:bCs/>
          <w:color w:val="000000" w:themeColor="text1"/>
          <w:sz w:val="24"/>
          <w14:textFill>
            <w14:solidFill>
              <w14:schemeClr w14:val="tx1"/>
            </w14:solidFill>
          </w14:textFill>
        </w:rPr>
      </w:pPr>
    </w:p>
    <w:p w14:paraId="46CB95DD">
      <w:pPr>
        <w:spacing w:line="440" w:lineRule="exact"/>
        <w:jc w:val="center"/>
        <w:rPr>
          <w:rFonts w:ascii="仿宋" w:hAnsi="仿宋" w:eastAsia="仿宋" w:cs="仿宋"/>
          <w:b/>
          <w:bCs/>
          <w:color w:val="000000" w:themeColor="text1"/>
          <w:sz w:val="24"/>
          <w14:textFill>
            <w14:solidFill>
              <w14:schemeClr w14:val="tx1"/>
            </w14:solidFill>
          </w14:textFill>
        </w:rPr>
      </w:pPr>
    </w:p>
    <w:p w14:paraId="3753DF99">
      <w:pPr>
        <w:spacing w:line="440" w:lineRule="exact"/>
        <w:jc w:val="center"/>
        <w:rPr>
          <w:rFonts w:ascii="仿宋" w:hAnsi="仿宋" w:eastAsia="仿宋" w:cs="仿宋"/>
          <w:b/>
          <w:bCs/>
          <w:color w:val="000000" w:themeColor="text1"/>
          <w:sz w:val="24"/>
          <w14:textFill>
            <w14:solidFill>
              <w14:schemeClr w14:val="tx1"/>
            </w14:solidFill>
          </w14:textFill>
        </w:rPr>
      </w:pPr>
    </w:p>
    <w:p w14:paraId="5716BE9E">
      <w:pPr>
        <w:spacing w:line="440" w:lineRule="exact"/>
        <w:jc w:val="center"/>
        <w:rPr>
          <w:rFonts w:ascii="仿宋" w:hAnsi="仿宋" w:eastAsia="仿宋" w:cs="仿宋"/>
          <w:b/>
          <w:bCs/>
          <w:color w:val="000000" w:themeColor="text1"/>
          <w:sz w:val="24"/>
          <w14:textFill>
            <w14:solidFill>
              <w14:schemeClr w14:val="tx1"/>
            </w14:solidFill>
          </w14:textFill>
        </w:rPr>
      </w:pPr>
    </w:p>
    <w:p w14:paraId="4FF17237">
      <w:pPr>
        <w:spacing w:line="440" w:lineRule="exact"/>
        <w:jc w:val="center"/>
        <w:rPr>
          <w:rFonts w:ascii="仿宋" w:hAnsi="仿宋" w:eastAsia="仿宋" w:cs="仿宋"/>
          <w:b/>
          <w:bCs/>
          <w:color w:val="000000" w:themeColor="text1"/>
          <w:sz w:val="24"/>
          <w14:textFill>
            <w14:solidFill>
              <w14:schemeClr w14:val="tx1"/>
            </w14:solidFill>
          </w14:textFill>
        </w:rPr>
      </w:pPr>
    </w:p>
    <w:p w14:paraId="411F3C18">
      <w:pPr>
        <w:rPr>
          <w:rFonts w:ascii="仿宋" w:hAnsi="仿宋" w:eastAsia="仿宋" w:cs="仿宋"/>
          <w:color w:val="000000" w:themeColor="text1"/>
          <w:sz w:val="24"/>
          <w:highlight w:val="cyan"/>
          <w:lang w:val="zh-CN"/>
          <w14:textFill>
            <w14:solidFill>
              <w14:schemeClr w14:val="tx1"/>
            </w14:solidFill>
          </w14:textFill>
        </w:rPr>
      </w:pPr>
    </w:p>
    <w:p w14:paraId="77675FF5">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E7F5C4A8"/>
    <w:multiLevelType w:val="singleLevel"/>
    <w:tmpl w:val="E7F5C4A8"/>
    <w:lvl w:ilvl="0" w:tentative="0">
      <w:start w:val="1"/>
      <w:numFmt w:val="decimal"/>
      <w:suff w:val="nothing"/>
      <w:lvlText w:val="%1．"/>
      <w:lvlJc w:val="left"/>
      <w:pPr>
        <w:ind w:left="0" w:firstLine="400"/>
      </w:pPr>
      <w:rPr>
        <w:rFonts w:hint="default"/>
      </w:rPr>
    </w:lvl>
  </w:abstractNum>
  <w:abstractNum w:abstractNumId="3">
    <w:nsid w:val="1E7E8738"/>
    <w:multiLevelType w:val="singleLevel"/>
    <w:tmpl w:val="1E7E8738"/>
    <w:lvl w:ilvl="0" w:tentative="0">
      <w:start w:val="1"/>
      <w:numFmt w:val="chineseCounting"/>
      <w:suff w:val="nothing"/>
      <w:lvlText w:val="%1、"/>
      <w:lvlJc w:val="left"/>
      <w:rPr>
        <w:rFonts w:hint="eastAsia"/>
      </w:r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2B35C1"/>
    <w:rsid w:val="195B4CD4"/>
    <w:rsid w:val="19F434AB"/>
    <w:rsid w:val="19F46800"/>
    <w:rsid w:val="1A4E463B"/>
    <w:rsid w:val="1AC04D91"/>
    <w:rsid w:val="1AEC6A9B"/>
    <w:rsid w:val="1B480550"/>
    <w:rsid w:val="1B9B3432"/>
    <w:rsid w:val="1C125497"/>
    <w:rsid w:val="1C5D648C"/>
    <w:rsid w:val="20372DFC"/>
    <w:rsid w:val="206831B1"/>
    <w:rsid w:val="22D309D5"/>
    <w:rsid w:val="23683A18"/>
    <w:rsid w:val="23E7584F"/>
    <w:rsid w:val="258D2337"/>
    <w:rsid w:val="268A1BB3"/>
    <w:rsid w:val="28BF1285"/>
    <w:rsid w:val="28E70654"/>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89B7980"/>
    <w:rsid w:val="397337AD"/>
    <w:rsid w:val="39AD7AFB"/>
    <w:rsid w:val="3A242BD4"/>
    <w:rsid w:val="3A9C4E16"/>
    <w:rsid w:val="3B150E18"/>
    <w:rsid w:val="3B856185"/>
    <w:rsid w:val="3BBF220E"/>
    <w:rsid w:val="3C5A7ECD"/>
    <w:rsid w:val="3C8138D7"/>
    <w:rsid w:val="3C963008"/>
    <w:rsid w:val="3CF8165C"/>
    <w:rsid w:val="3D124BBA"/>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BF51AF"/>
    <w:rsid w:val="48F40FCD"/>
    <w:rsid w:val="4914033C"/>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1F2912"/>
    <w:rsid w:val="5F580C6B"/>
    <w:rsid w:val="5F585957"/>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4A86E06"/>
    <w:rsid w:val="7547180C"/>
    <w:rsid w:val="778012E8"/>
    <w:rsid w:val="77A6081B"/>
    <w:rsid w:val="77B02944"/>
    <w:rsid w:val="78192432"/>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3116</Words>
  <Characters>3347</Characters>
  <Lines>5</Lines>
  <Paragraphs>1</Paragraphs>
  <TotalTime>0</TotalTime>
  <ScaleCrop>false</ScaleCrop>
  <LinksUpToDate>false</LinksUpToDate>
  <CharactersWithSpaces>3402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星星同盟</cp:lastModifiedBy>
  <dcterms:modified xsi:type="dcterms:W3CDTF">2025-08-27T01:41:01Z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0E8F7A4FC9ED46179FB6DA9AB86632DA_13</vt:lpwstr>
  </property>
  <property fmtid="{D5CDD505-2E9C-101B-9397-08002B2CF9AE}" pid="4" name="KSOTemplateDocerSaveRecord">
    <vt:lpwstr>eyJoZGlkIjoiOWYxZDQzYjgzYjkzNTUwYWVmYTAyNDM3MGRjMjQ1NWYiLCJ1c2VySWQiOiI2Nzc2MTcxNDIifQ==</vt:lpwstr>
  </property>
</Properties>
</file>